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AF" w:rsidRPr="00A1181D" w:rsidRDefault="00B572AF" w:rsidP="00B572AF">
      <w:pPr>
        <w:rPr>
          <w:sz w:val="24"/>
          <w:szCs w:val="20"/>
        </w:rPr>
      </w:pPr>
      <w:r w:rsidRPr="00A1181D">
        <w:rPr>
          <w:sz w:val="24"/>
          <w:szCs w:val="20"/>
        </w:rPr>
        <w:t xml:space="preserve">There are several data issues that are dependent on the </w:t>
      </w:r>
      <w:r>
        <w:rPr>
          <w:sz w:val="24"/>
          <w:szCs w:val="20"/>
        </w:rPr>
        <w:t>MSDS P</w:t>
      </w:r>
      <w:r w:rsidRPr="00A1181D">
        <w:rPr>
          <w:sz w:val="24"/>
          <w:szCs w:val="20"/>
        </w:rPr>
        <w:t>r</w:t>
      </w:r>
      <w:r>
        <w:rPr>
          <w:sz w:val="24"/>
          <w:szCs w:val="20"/>
        </w:rPr>
        <w:t>ior</w:t>
      </w:r>
      <w:r w:rsidRPr="00A1181D">
        <w:rPr>
          <w:sz w:val="24"/>
          <w:szCs w:val="20"/>
        </w:rPr>
        <w:t xml:space="preserve"> </w:t>
      </w:r>
      <w:r>
        <w:rPr>
          <w:sz w:val="24"/>
          <w:szCs w:val="20"/>
        </w:rPr>
        <w:t>C</w:t>
      </w:r>
      <w:r w:rsidRPr="00A1181D">
        <w:rPr>
          <w:sz w:val="24"/>
          <w:szCs w:val="20"/>
        </w:rPr>
        <w:t xml:space="preserve">ount </w:t>
      </w:r>
      <w:r>
        <w:rPr>
          <w:sz w:val="24"/>
          <w:szCs w:val="20"/>
        </w:rPr>
        <w:t>D</w:t>
      </w:r>
      <w:r w:rsidRPr="00A1181D">
        <w:rPr>
          <w:sz w:val="24"/>
          <w:szCs w:val="20"/>
        </w:rPr>
        <w:t xml:space="preserve">ate and the </w:t>
      </w:r>
      <w:r>
        <w:rPr>
          <w:sz w:val="24"/>
          <w:szCs w:val="20"/>
        </w:rPr>
        <w:t>MSDS C</w:t>
      </w:r>
      <w:r w:rsidRPr="00A1181D">
        <w:rPr>
          <w:sz w:val="24"/>
          <w:szCs w:val="20"/>
        </w:rPr>
        <w:t xml:space="preserve">urrent </w:t>
      </w:r>
      <w:r>
        <w:rPr>
          <w:sz w:val="24"/>
          <w:szCs w:val="20"/>
        </w:rPr>
        <w:t>C</w:t>
      </w:r>
      <w:r w:rsidRPr="00A1181D">
        <w:rPr>
          <w:sz w:val="24"/>
          <w:szCs w:val="20"/>
        </w:rPr>
        <w:t xml:space="preserve">ount </w:t>
      </w:r>
      <w:r>
        <w:rPr>
          <w:sz w:val="24"/>
          <w:szCs w:val="20"/>
        </w:rPr>
        <w:t>D</w:t>
      </w:r>
      <w:r w:rsidRPr="00A1181D">
        <w:rPr>
          <w:sz w:val="24"/>
          <w:szCs w:val="20"/>
        </w:rPr>
        <w:t>ate fields that are located in the District Info</w:t>
      </w:r>
      <w:r>
        <w:rPr>
          <w:sz w:val="24"/>
          <w:szCs w:val="20"/>
        </w:rPr>
        <w:t>rmation page</w:t>
      </w:r>
      <w:r w:rsidRPr="00A1181D">
        <w:rPr>
          <w:sz w:val="24"/>
          <w:szCs w:val="20"/>
        </w:rPr>
        <w:t>.</w:t>
      </w:r>
    </w:p>
    <w:p w:rsidR="00B572AF" w:rsidRPr="00A1181D" w:rsidRDefault="00B572AF" w:rsidP="00B572AF">
      <w:pPr>
        <w:spacing w:after="120"/>
        <w:rPr>
          <w:sz w:val="24"/>
          <w:szCs w:val="20"/>
        </w:rPr>
      </w:pPr>
      <w:r w:rsidRPr="00A1181D">
        <w:rPr>
          <w:sz w:val="24"/>
          <w:szCs w:val="20"/>
        </w:rPr>
        <w:t>These include:</w:t>
      </w:r>
    </w:p>
    <w:p w:rsidR="00B572AF" w:rsidRPr="00A1181D" w:rsidRDefault="00B572AF" w:rsidP="00B572AF">
      <w:pPr>
        <w:numPr>
          <w:ilvl w:val="0"/>
          <w:numId w:val="17"/>
        </w:numPr>
        <w:spacing w:after="120"/>
        <w:rPr>
          <w:sz w:val="24"/>
          <w:szCs w:val="20"/>
        </w:rPr>
      </w:pPr>
      <w:r w:rsidRPr="00A1181D">
        <w:rPr>
          <w:sz w:val="24"/>
          <w:szCs w:val="20"/>
        </w:rPr>
        <w:t>Student information that displays at the top of the State/Province-MI pages</w:t>
      </w:r>
      <w:r>
        <w:rPr>
          <w:sz w:val="24"/>
          <w:szCs w:val="20"/>
        </w:rPr>
        <w:t xml:space="preserve"> (Prior Count Date, Current Count Date, Age at Count)</w:t>
      </w:r>
    </w:p>
    <w:p w:rsidR="00B572AF" w:rsidRDefault="00B572AF" w:rsidP="00B572AF">
      <w:pPr>
        <w:numPr>
          <w:ilvl w:val="0"/>
          <w:numId w:val="17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S</w:t>
      </w:r>
      <w:r w:rsidRPr="00A1181D">
        <w:rPr>
          <w:sz w:val="24"/>
          <w:szCs w:val="20"/>
        </w:rPr>
        <w:t>tate repo</w:t>
      </w:r>
      <w:r>
        <w:rPr>
          <w:sz w:val="24"/>
          <w:szCs w:val="20"/>
        </w:rPr>
        <w:t>rting field and page validation errors and warnings</w:t>
      </w:r>
    </w:p>
    <w:p w:rsidR="00B572AF" w:rsidRDefault="00B572AF" w:rsidP="00B572AF">
      <w:pPr>
        <w:spacing w:after="120"/>
        <w:rPr>
          <w:sz w:val="24"/>
          <w:szCs w:val="20"/>
        </w:rPr>
      </w:pPr>
      <w:r w:rsidRPr="00921397">
        <w:rPr>
          <w:noProof/>
        </w:rPr>
        <w:drawing>
          <wp:inline distT="0" distB="0" distL="0" distR="0">
            <wp:extent cx="6388735" cy="1210945"/>
            <wp:effectExtent l="38100" t="38100" r="31115" b="463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121094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72AF" w:rsidRDefault="00B572AF" w:rsidP="00B572AF">
      <w:pPr>
        <w:rPr>
          <w:sz w:val="24"/>
          <w:szCs w:val="24"/>
        </w:rPr>
      </w:pPr>
    </w:p>
    <w:p w:rsidR="00B572AF" w:rsidRDefault="00B572AF" w:rsidP="00B572AF">
      <w:pPr>
        <w:rPr>
          <w:sz w:val="24"/>
          <w:szCs w:val="24"/>
        </w:rPr>
      </w:pPr>
      <w:r w:rsidRPr="00651C1C">
        <w:rPr>
          <w:sz w:val="24"/>
          <w:szCs w:val="24"/>
        </w:rPr>
        <w:t>It is important to update this information in a timely manner.  We recommend that after your count has been submitted to the state and certified, you go into the District Info</w:t>
      </w:r>
      <w:r>
        <w:rPr>
          <w:sz w:val="24"/>
          <w:szCs w:val="24"/>
        </w:rPr>
        <w:t>rmation page</w:t>
      </w:r>
      <w:r w:rsidRPr="00651C1C">
        <w:rPr>
          <w:sz w:val="24"/>
          <w:szCs w:val="24"/>
        </w:rPr>
        <w:t xml:space="preserve"> and update these fields.</w:t>
      </w:r>
    </w:p>
    <w:p w:rsidR="00B572AF" w:rsidRPr="007A4082" w:rsidRDefault="00B572AF" w:rsidP="00B572AF">
      <w:pPr>
        <w:pStyle w:val="ListParagraph"/>
        <w:numPr>
          <w:ilvl w:val="0"/>
          <w:numId w:val="18"/>
        </w:numPr>
        <w:spacing w:after="120"/>
        <w:rPr>
          <w:b/>
          <w:sz w:val="24"/>
          <w:szCs w:val="24"/>
        </w:rPr>
      </w:pPr>
      <w:r w:rsidRPr="007A4082">
        <w:rPr>
          <w:b/>
          <w:sz w:val="24"/>
          <w:szCs w:val="24"/>
        </w:rPr>
        <w:t>District Office &gt; District &gt; District Info &gt; Michigan State Report Information Section</w:t>
      </w:r>
    </w:p>
    <w:p w:rsidR="00B572AF" w:rsidRPr="007A4082" w:rsidRDefault="00B572AF" w:rsidP="00B572AF">
      <w:pPr>
        <w:pStyle w:val="ListParagraph"/>
        <w:numPr>
          <w:ilvl w:val="0"/>
          <w:numId w:val="18"/>
        </w:numPr>
        <w:spacing w:after="120"/>
        <w:rPr>
          <w:b/>
          <w:sz w:val="24"/>
          <w:szCs w:val="24"/>
        </w:rPr>
      </w:pPr>
      <w:r w:rsidRPr="007A4082">
        <w:rPr>
          <w:b/>
          <w:sz w:val="24"/>
          <w:szCs w:val="24"/>
        </w:rPr>
        <w:t>Operating ISD/ESA Number – select your ISD</w:t>
      </w:r>
      <w:r>
        <w:rPr>
          <w:b/>
          <w:sz w:val="24"/>
          <w:szCs w:val="24"/>
        </w:rPr>
        <w:t xml:space="preserve"> if it is not already selected</w:t>
      </w:r>
    </w:p>
    <w:p w:rsidR="00B572AF" w:rsidRPr="007A4082" w:rsidRDefault="00B572AF" w:rsidP="00B572AF">
      <w:pPr>
        <w:pStyle w:val="ListParagraph"/>
        <w:numPr>
          <w:ilvl w:val="0"/>
          <w:numId w:val="18"/>
        </w:numPr>
        <w:spacing w:after="120"/>
        <w:rPr>
          <w:b/>
          <w:sz w:val="24"/>
          <w:szCs w:val="24"/>
        </w:rPr>
      </w:pPr>
      <w:r w:rsidRPr="007A4082">
        <w:rPr>
          <w:b/>
          <w:bCs/>
          <w:sz w:val="24"/>
          <w:szCs w:val="24"/>
        </w:rPr>
        <w:t>MSDS prior count date</w:t>
      </w:r>
      <w:r w:rsidRPr="007A4082">
        <w:rPr>
          <w:b/>
          <w:sz w:val="24"/>
          <w:szCs w:val="24"/>
        </w:rPr>
        <w:t xml:space="preserve"> – change to </w:t>
      </w:r>
      <w:r>
        <w:rPr>
          <w:b/>
          <w:sz w:val="24"/>
          <w:szCs w:val="24"/>
        </w:rPr>
        <w:t>10/4/2017</w:t>
      </w:r>
    </w:p>
    <w:p w:rsidR="00B572AF" w:rsidRPr="007A4082" w:rsidRDefault="00B572AF" w:rsidP="00B572AF">
      <w:pPr>
        <w:pStyle w:val="ListParagraph"/>
        <w:numPr>
          <w:ilvl w:val="0"/>
          <w:numId w:val="18"/>
        </w:numPr>
        <w:spacing w:after="120"/>
        <w:rPr>
          <w:b/>
          <w:sz w:val="24"/>
          <w:szCs w:val="24"/>
        </w:rPr>
      </w:pPr>
      <w:r w:rsidRPr="007A4082">
        <w:rPr>
          <w:b/>
          <w:bCs/>
          <w:sz w:val="24"/>
          <w:szCs w:val="24"/>
        </w:rPr>
        <w:t>MSDS current count date</w:t>
      </w:r>
      <w:r w:rsidRPr="007A4082">
        <w:rPr>
          <w:b/>
          <w:sz w:val="24"/>
          <w:szCs w:val="24"/>
        </w:rPr>
        <w:t xml:space="preserve"> – change to </w:t>
      </w:r>
      <w:r>
        <w:rPr>
          <w:b/>
          <w:sz w:val="24"/>
          <w:szCs w:val="24"/>
        </w:rPr>
        <w:t>2/14/2018</w:t>
      </w:r>
    </w:p>
    <w:p w:rsidR="00B572AF" w:rsidRPr="007A4082" w:rsidRDefault="00B572AF" w:rsidP="00B572AF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</w:t>
      </w:r>
    </w:p>
    <w:p w:rsidR="00B572AF" w:rsidRPr="00D36DF0" w:rsidRDefault="00B572AF" w:rsidP="00B572AF">
      <w:pPr>
        <w:pStyle w:val="ListParagraph"/>
        <w:rPr>
          <w:sz w:val="24"/>
          <w:szCs w:val="24"/>
        </w:rPr>
      </w:pPr>
    </w:p>
    <w:p w:rsidR="000C635A" w:rsidRPr="004107C2" w:rsidRDefault="00B572AF" w:rsidP="00A26391">
      <w:pPr>
        <w:rPr>
          <w:rFonts w:cs="Arial"/>
        </w:rPr>
      </w:pPr>
      <w:r w:rsidRPr="00921397">
        <w:rPr>
          <w:noProof/>
        </w:rPr>
        <w:drawing>
          <wp:inline distT="0" distB="0" distL="0" distR="0">
            <wp:extent cx="6400800" cy="1606550"/>
            <wp:effectExtent l="38100" t="38100" r="38100" b="317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65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35A" w:rsidRPr="004107C2" w:rsidSect="00F02C7C">
      <w:headerReference w:type="default" r:id="rId10"/>
      <w:footerReference w:type="default" r:id="rId11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7B" w:rsidRDefault="004F7A7B" w:rsidP="00E43573">
      <w:pPr>
        <w:spacing w:after="0" w:line="240" w:lineRule="auto"/>
      </w:pPr>
      <w:r>
        <w:separator/>
      </w:r>
    </w:p>
  </w:endnote>
  <w:end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Pr="00026B46" w:rsidRDefault="005D247B" w:rsidP="00C6063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FILENAME  \* Caps  \* MERGEFORMAT </w:instrText>
    </w:r>
    <w:r>
      <w:rPr>
        <w:b/>
        <w:sz w:val="18"/>
        <w:szCs w:val="18"/>
      </w:rPr>
      <w:fldChar w:fldCharType="separate"/>
    </w:r>
    <w:r w:rsidR="00707BF9">
      <w:rPr>
        <w:b/>
        <w:noProof/>
        <w:sz w:val="18"/>
        <w:szCs w:val="18"/>
      </w:rPr>
      <w:t>District Info Page - MSDS Count Dates.Docx</w:t>
    </w:r>
    <w:r>
      <w:rPr>
        <w:b/>
        <w:sz w:val="18"/>
        <w:szCs w:val="18"/>
      </w:rPr>
      <w:fldChar w:fldCharType="end"/>
    </w:r>
    <w:r w:rsidR="009F0AA1">
      <w:rPr>
        <w:b/>
        <w:sz w:val="18"/>
        <w:szCs w:val="18"/>
      </w:rPr>
      <w:t xml:space="preserve"> (</w:t>
    </w:r>
    <w:r w:rsidR="0059719E">
      <w:rPr>
        <w:b/>
        <w:sz w:val="18"/>
        <w:szCs w:val="18"/>
      </w:rPr>
      <w:t>January 2018</w:t>
    </w:r>
    <w:r w:rsidR="00D303A5" w:rsidRPr="00026B46">
      <w:rPr>
        <w:b/>
        <w:sz w:val="18"/>
        <w:szCs w:val="18"/>
      </w:rPr>
      <w:t>)</w:t>
    </w:r>
    <w:r w:rsidR="00D303A5" w:rsidRPr="00026B46">
      <w:rPr>
        <w:b/>
        <w:sz w:val="18"/>
        <w:szCs w:val="18"/>
      </w:rPr>
      <w:tab/>
    </w:r>
    <w:r w:rsidR="002507FE">
      <w:rPr>
        <w:b/>
        <w:sz w:val="18"/>
        <w:szCs w:val="18"/>
      </w:rPr>
      <w:t xml:space="preserve"> </w:t>
    </w:r>
    <w:r w:rsidR="00D303A5" w:rsidRPr="00026B46">
      <w:rPr>
        <w:b/>
        <w:sz w:val="18"/>
        <w:szCs w:val="18"/>
      </w:rPr>
      <w:t xml:space="preserve">Page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PAGE </w:instrText>
    </w:r>
    <w:r w:rsidR="00D303A5" w:rsidRPr="00026B46">
      <w:rPr>
        <w:b/>
        <w:sz w:val="18"/>
        <w:szCs w:val="18"/>
      </w:rPr>
      <w:fldChar w:fldCharType="separate"/>
    </w:r>
    <w:r w:rsidR="00B572AF">
      <w:rPr>
        <w:b/>
        <w:noProof/>
        <w:sz w:val="18"/>
        <w:szCs w:val="18"/>
      </w:rPr>
      <w:t>1</w:t>
    </w:r>
    <w:r w:rsidR="00D303A5" w:rsidRPr="00026B46">
      <w:rPr>
        <w:b/>
        <w:sz w:val="18"/>
        <w:szCs w:val="18"/>
      </w:rPr>
      <w:fldChar w:fldCharType="end"/>
    </w:r>
    <w:r w:rsidR="00D303A5" w:rsidRPr="00026B46">
      <w:rPr>
        <w:b/>
        <w:sz w:val="18"/>
        <w:szCs w:val="18"/>
      </w:rPr>
      <w:t xml:space="preserve"> of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NUMPAGES  </w:instrText>
    </w:r>
    <w:r w:rsidR="00D303A5" w:rsidRPr="00026B46">
      <w:rPr>
        <w:b/>
        <w:sz w:val="18"/>
        <w:szCs w:val="18"/>
      </w:rPr>
      <w:fldChar w:fldCharType="separate"/>
    </w:r>
    <w:r w:rsidR="00B572AF">
      <w:rPr>
        <w:b/>
        <w:noProof/>
        <w:sz w:val="18"/>
        <w:szCs w:val="18"/>
      </w:rPr>
      <w:t>1</w:t>
    </w:r>
    <w:r w:rsidR="00D303A5" w:rsidRPr="00026B46">
      <w:rPr>
        <w:b/>
        <w:sz w:val="18"/>
        <w:szCs w:val="18"/>
      </w:rPr>
      <w:fldChar w:fldCharType="end"/>
    </w:r>
  </w:p>
  <w:p w:rsidR="00D303A5" w:rsidRDefault="00D3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7B" w:rsidRDefault="004F7A7B" w:rsidP="00E43573">
      <w:pPr>
        <w:spacing w:after="0" w:line="240" w:lineRule="auto"/>
      </w:pPr>
      <w:r>
        <w:separator/>
      </w:r>
    </w:p>
  </w:footnote>
  <w:foot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Default="00BC157D" w:rsidP="00F02C7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400800" cy="0"/>
              <wp:effectExtent l="20955" t="19050" r="2667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4954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" strokeweight="3pt"/>
          </w:pict>
        </mc:Fallback>
      </mc:AlternateContent>
    </w:r>
    <w:r>
      <w:rPr>
        <w:noProof/>
      </w:rPr>
      <w:drawing>
        <wp:inline distT="0" distB="0" distL="0" distR="0">
          <wp:extent cx="1238885" cy="3930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A5" w:rsidRPr="00D8239F">
      <w:rPr>
        <w:sz w:val="18"/>
        <w:szCs w:val="18"/>
      </w:rPr>
      <w:t xml:space="preserve"> </w:t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  <w:t xml:space="preserve">             </w:t>
    </w:r>
    <w:r w:rsidR="00F02C7C">
      <w:rPr>
        <w:sz w:val="18"/>
        <w:szCs w:val="18"/>
      </w:rPr>
      <w:tab/>
      <w:t xml:space="preserve">              </w:t>
    </w:r>
    <w:r w:rsidR="00D303A5" w:rsidRPr="00026B46">
      <w:rPr>
        <w:b/>
        <w:sz w:val="18"/>
        <w:szCs w:val="18"/>
      </w:rPr>
      <w:t>PowerSchool State Reporting Document</w:t>
    </w:r>
  </w:p>
  <w:p w:rsidR="00D82B60" w:rsidRPr="00D82B60" w:rsidRDefault="00707BF9" w:rsidP="00D82B60">
    <w:pPr>
      <w:spacing w:after="0"/>
      <w:rPr>
        <w:rFonts w:cs="Arial"/>
        <w:b/>
        <w:noProof/>
        <w:color w:val="2F5496" w:themeColor="accent5" w:themeShade="BF"/>
        <w:szCs w:val="32"/>
      </w:rPr>
    </w:pPr>
    <w:r>
      <w:rPr>
        <w:rFonts w:cs="Arial"/>
        <w:b/>
        <w:noProof/>
        <w:color w:val="2F5496" w:themeColor="accent5" w:themeShade="BF"/>
        <w:sz w:val="32"/>
        <w:szCs w:val="32"/>
      </w:rPr>
      <w:t>District Info Page – MSDS Count Dates</w:t>
    </w:r>
    <w:r w:rsidR="00D82B60">
      <w:rPr>
        <w:rFonts w:cs="Arial"/>
        <w:b/>
        <w:noProof/>
        <w:color w:val="2F5496" w:themeColor="accent5" w:themeShade="BF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1F8"/>
    <w:multiLevelType w:val="hybridMultilevel"/>
    <w:tmpl w:val="0E06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F53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B19"/>
    <w:multiLevelType w:val="hybridMultilevel"/>
    <w:tmpl w:val="6694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2B4"/>
    <w:multiLevelType w:val="hybridMultilevel"/>
    <w:tmpl w:val="62F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040"/>
    <w:multiLevelType w:val="hybridMultilevel"/>
    <w:tmpl w:val="9AB48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9727E"/>
    <w:multiLevelType w:val="multilevel"/>
    <w:tmpl w:val="ED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E7924"/>
    <w:multiLevelType w:val="hybridMultilevel"/>
    <w:tmpl w:val="D1F43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870C9B"/>
    <w:multiLevelType w:val="hybridMultilevel"/>
    <w:tmpl w:val="48C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552B0"/>
    <w:multiLevelType w:val="hybridMultilevel"/>
    <w:tmpl w:val="FEC699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514F9"/>
    <w:multiLevelType w:val="hybridMultilevel"/>
    <w:tmpl w:val="423A3C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044F4"/>
    <w:multiLevelType w:val="hybridMultilevel"/>
    <w:tmpl w:val="322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04B8"/>
    <w:multiLevelType w:val="hybridMultilevel"/>
    <w:tmpl w:val="5A44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519E"/>
    <w:multiLevelType w:val="multilevel"/>
    <w:tmpl w:val="D95C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C5DD0"/>
    <w:multiLevelType w:val="hybridMultilevel"/>
    <w:tmpl w:val="909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7004"/>
    <w:multiLevelType w:val="hybridMultilevel"/>
    <w:tmpl w:val="4DC602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7F19B1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04A5C"/>
    <w:multiLevelType w:val="hybridMultilevel"/>
    <w:tmpl w:val="B2747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882D22"/>
    <w:multiLevelType w:val="hybridMultilevel"/>
    <w:tmpl w:val="7B6C8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17"/>
  </w:num>
  <w:num w:numId="11">
    <w:abstractNumId w:val="16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3"/>
    <w:rsid w:val="000126CD"/>
    <w:rsid w:val="00020105"/>
    <w:rsid w:val="00021D40"/>
    <w:rsid w:val="00026B46"/>
    <w:rsid w:val="0002775C"/>
    <w:rsid w:val="00035CAD"/>
    <w:rsid w:val="00053661"/>
    <w:rsid w:val="00053783"/>
    <w:rsid w:val="00061396"/>
    <w:rsid w:val="00061929"/>
    <w:rsid w:val="00063D6E"/>
    <w:rsid w:val="000B4905"/>
    <w:rsid w:val="000C635A"/>
    <w:rsid w:val="000D1DD2"/>
    <w:rsid w:val="000D2475"/>
    <w:rsid w:val="000D6405"/>
    <w:rsid w:val="000F2196"/>
    <w:rsid w:val="00100A2C"/>
    <w:rsid w:val="001024E2"/>
    <w:rsid w:val="0011688D"/>
    <w:rsid w:val="00120DFB"/>
    <w:rsid w:val="00134887"/>
    <w:rsid w:val="001355C4"/>
    <w:rsid w:val="001366C5"/>
    <w:rsid w:val="00140433"/>
    <w:rsid w:val="0017745E"/>
    <w:rsid w:val="00182835"/>
    <w:rsid w:val="001830D4"/>
    <w:rsid w:val="00183DAD"/>
    <w:rsid w:val="001C0DF8"/>
    <w:rsid w:val="001C2DA0"/>
    <w:rsid w:val="001D6389"/>
    <w:rsid w:val="001D7B05"/>
    <w:rsid w:val="001D7F39"/>
    <w:rsid w:val="001E43A7"/>
    <w:rsid w:val="00214474"/>
    <w:rsid w:val="00223AAA"/>
    <w:rsid w:val="00225315"/>
    <w:rsid w:val="002507FE"/>
    <w:rsid w:val="002C4409"/>
    <w:rsid w:val="002C6BBB"/>
    <w:rsid w:val="00304BC5"/>
    <w:rsid w:val="00312C1E"/>
    <w:rsid w:val="00317B5B"/>
    <w:rsid w:val="00320974"/>
    <w:rsid w:val="0033142E"/>
    <w:rsid w:val="00336D54"/>
    <w:rsid w:val="003A41F5"/>
    <w:rsid w:val="003C25CD"/>
    <w:rsid w:val="003D4388"/>
    <w:rsid w:val="003E51E9"/>
    <w:rsid w:val="003F2B72"/>
    <w:rsid w:val="004107C2"/>
    <w:rsid w:val="004140CA"/>
    <w:rsid w:val="00427E64"/>
    <w:rsid w:val="00433CDB"/>
    <w:rsid w:val="00443F61"/>
    <w:rsid w:val="00454652"/>
    <w:rsid w:val="0048054B"/>
    <w:rsid w:val="00481304"/>
    <w:rsid w:val="004E7FAB"/>
    <w:rsid w:val="004F7A7B"/>
    <w:rsid w:val="00515CA7"/>
    <w:rsid w:val="00521735"/>
    <w:rsid w:val="005253E8"/>
    <w:rsid w:val="00535457"/>
    <w:rsid w:val="005573D7"/>
    <w:rsid w:val="00562DB2"/>
    <w:rsid w:val="00584315"/>
    <w:rsid w:val="00594F02"/>
    <w:rsid w:val="0059719E"/>
    <w:rsid w:val="005B4A86"/>
    <w:rsid w:val="005C47A6"/>
    <w:rsid w:val="005C5021"/>
    <w:rsid w:val="005D247B"/>
    <w:rsid w:val="005E18E4"/>
    <w:rsid w:val="0060549B"/>
    <w:rsid w:val="006143DC"/>
    <w:rsid w:val="00650A23"/>
    <w:rsid w:val="00673B41"/>
    <w:rsid w:val="0069658A"/>
    <w:rsid w:val="006A1E44"/>
    <w:rsid w:val="006A68E4"/>
    <w:rsid w:val="006C67E1"/>
    <w:rsid w:val="006F7793"/>
    <w:rsid w:val="00707BF9"/>
    <w:rsid w:val="0071702E"/>
    <w:rsid w:val="007261BD"/>
    <w:rsid w:val="00765650"/>
    <w:rsid w:val="00776058"/>
    <w:rsid w:val="00786D6E"/>
    <w:rsid w:val="007A56BC"/>
    <w:rsid w:val="007B084E"/>
    <w:rsid w:val="007E63AD"/>
    <w:rsid w:val="008235D4"/>
    <w:rsid w:val="00831C92"/>
    <w:rsid w:val="008340A7"/>
    <w:rsid w:val="008350E9"/>
    <w:rsid w:val="00836A23"/>
    <w:rsid w:val="00841853"/>
    <w:rsid w:val="008514CB"/>
    <w:rsid w:val="00857C94"/>
    <w:rsid w:val="008677AA"/>
    <w:rsid w:val="0089003F"/>
    <w:rsid w:val="0089167F"/>
    <w:rsid w:val="00894841"/>
    <w:rsid w:val="008A769C"/>
    <w:rsid w:val="008B6ED7"/>
    <w:rsid w:val="008E28C9"/>
    <w:rsid w:val="008F05D5"/>
    <w:rsid w:val="00915058"/>
    <w:rsid w:val="00932134"/>
    <w:rsid w:val="00933588"/>
    <w:rsid w:val="0097715E"/>
    <w:rsid w:val="009817FE"/>
    <w:rsid w:val="009A360B"/>
    <w:rsid w:val="009B26EC"/>
    <w:rsid w:val="009C176A"/>
    <w:rsid w:val="009C25D5"/>
    <w:rsid w:val="009D58B1"/>
    <w:rsid w:val="009E6A2F"/>
    <w:rsid w:val="009F0AA1"/>
    <w:rsid w:val="00A103CF"/>
    <w:rsid w:val="00A26391"/>
    <w:rsid w:val="00A4104C"/>
    <w:rsid w:val="00A50C6C"/>
    <w:rsid w:val="00A54071"/>
    <w:rsid w:val="00A54297"/>
    <w:rsid w:val="00A8261A"/>
    <w:rsid w:val="00A92395"/>
    <w:rsid w:val="00A93FD3"/>
    <w:rsid w:val="00AC0E77"/>
    <w:rsid w:val="00B04844"/>
    <w:rsid w:val="00B12457"/>
    <w:rsid w:val="00B2205F"/>
    <w:rsid w:val="00B34440"/>
    <w:rsid w:val="00B360D9"/>
    <w:rsid w:val="00B45ED8"/>
    <w:rsid w:val="00B572AF"/>
    <w:rsid w:val="00B81FD0"/>
    <w:rsid w:val="00BB1B70"/>
    <w:rsid w:val="00BB2FCD"/>
    <w:rsid w:val="00BB2FF1"/>
    <w:rsid w:val="00BC157D"/>
    <w:rsid w:val="00BE55DE"/>
    <w:rsid w:val="00C02CC3"/>
    <w:rsid w:val="00C4146D"/>
    <w:rsid w:val="00C42186"/>
    <w:rsid w:val="00C43694"/>
    <w:rsid w:val="00C60636"/>
    <w:rsid w:val="00C923F9"/>
    <w:rsid w:val="00D16552"/>
    <w:rsid w:val="00D2355D"/>
    <w:rsid w:val="00D303A5"/>
    <w:rsid w:val="00D41092"/>
    <w:rsid w:val="00D651DE"/>
    <w:rsid w:val="00D8239F"/>
    <w:rsid w:val="00D82B60"/>
    <w:rsid w:val="00D85588"/>
    <w:rsid w:val="00DC16AD"/>
    <w:rsid w:val="00DC4364"/>
    <w:rsid w:val="00DC6157"/>
    <w:rsid w:val="00E025EE"/>
    <w:rsid w:val="00E02AA9"/>
    <w:rsid w:val="00E04393"/>
    <w:rsid w:val="00E2355F"/>
    <w:rsid w:val="00E23F6B"/>
    <w:rsid w:val="00E2653B"/>
    <w:rsid w:val="00E2791C"/>
    <w:rsid w:val="00E348E1"/>
    <w:rsid w:val="00E420ED"/>
    <w:rsid w:val="00E43573"/>
    <w:rsid w:val="00E5365B"/>
    <w:rsid w:val="00E83B1B"/>
    <w:rsid w:val="00E854FE"/>
    <w:rsid w:val="00ED172B"/>
    <w:rsid w:val="00EF5543"/>
    <w:rsid w:val="00F01FB4"/>
    <w:rsid w:val="00F02C7C"/>
    <w:rsid w:val="00F05572"/>
    <w:rsid w:val="00F13DF3"/>
    <w:rsid w:val="00F23CFC"/>
    <w:rsid w:val="00F24F91"/>
    <w:rsid w:val="00F328CA"/>
    <w:rsid w:val="00F4244D"/>
    <w:rsid w:val="00F4264E"/>
    <w:rsid w:val="00F90B15"/>
    <w:rsid w:val="00F95C84"/>
    <w:rsid w:val="00FB112B"/>
    <w:rsid w:val="00FC4BD4"/>
    <w:rsid w:val="00FD5F0D"/>
    <w:rsid w:val="00FE1AC8"/>
    <w:rsid w:val="00FE641F"/>
    <w:rsid w:val="00FF5EA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7B5A3F1-7F2A-4A41-9DD5-5FC9F96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1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53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57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4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53783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5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2A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EAA4-63CF-404C-A128-96DD27D7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for the BAA Student Record Maintenance Collection</vt:lpstr>
    </vt:vector>
  </TitlesOfParts>
  <Company>MISD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the BAA Student Record Maintenance Collection</dc:title>
  <dc:subject/>
  <dc:creator>tblock</dc:creator>
  <cp:keywords/>
  <dc:description/>
  <cp:lastModifiedBy>Lepp, Joel</cp:lastModifiedBy>
  <cp:revision>17</cp:revision>
  <cp:lastPrinted>2018-01-17T13:40:00Z</cp:lastPrinted>
  <dcterms:created xsi:type="dcterms:W3CDTF">2018-01-16T21:07:00Z</dcterms:created>
  <dcterms:modified xsi:type="dcterms:W3CDTF">2018-01-18T16:57:00Z</dcterms:modified>
</cp:coreProperties>
</file>